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劳动人事部关于边远地区范围的通知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（劳人科局（1983）064号）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各省、市、自治区，国务院各部委科技干部管理部门：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我部和国家民委草拟的关于加强边远地区科技队伍建设若干政策问题的报告，已经国务院批转（国发（1983）68号文）。现将文件规定的边远地区包括的六百多个县、市的名单印发你们，以便参照执行。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边远地区具有地域（如边疆）、自然地理（如高寒）、政治（如民族自治区）、经济（如穷困）等多种含义，共681个县、市。这是在报告草拟过程中，经边远地区省、自治区，中央有关部门共同商定的。由于全国各地情况不同，所以未将所有相似地区完全包括在内。</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681个县、市大体分为三类：其一为边远省界县、穷困山区县；其二为边疆国境县、边疆县（指执行边疆政策的县）、少数民族自治县和海拔二千米以上的高寒山区县；其三为海拔三千米以上的特别高寒县等。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在贯彻执行国发（1983）68号文件时，特别是涉及派进调出有关政策时，请按照上述范围实施。有何情况和问题请及时上报。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附件： 关于加强边远地区科技队伍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建设若干政策报告中所涉及的边远地区范围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一、西藏（七十二个县、市）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全区均按三类地区，故不再分类。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二、新疆（八十八个县、市）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一类地区：乌鲁木齐市、乌鲁木齐县、昌吉、米泉、阜康、吉木萨尔、奇台、玛纳斯、呼图壁、石河子。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类地区：吐鲁番、鄯善、托克逊、哈密市、哈密县、伊宁市、奎屯市、伊宁县、霍城、巩留、新源、察布查尔、塔城、沙湾、额敏、乌苏、精河、博乐、库尔勒市、库尔勒县、沙雅、新和、拜城、乌什、温宿、阿瓦提、喀什、疏附、疏勒、英吉沙、莎车、泽晋、叶城、克拉玛依市、和硕、和静、焉都、博湖、轮台、阿克苏、库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三类地区：和田、皮山、墨玉、洛浦、策勒、于田、民丰、塔什库尔干、麦盖提、伽师、巴楚、岳普湖、阿图什、阿合奇、阿克陶、乌恰、若羌、且末、尉犁、柯坪、昭苏、尼勒克、特克斯、阿勒泰、青河、富蕴、福海、布尔津、吉木乃、哈巴河、托里、裕民、和布克赛尔、伊吾、巴里坤、木垒、温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三、青海（三十八个县、市）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二类地区：西宁市（含大通县）、海东地区：湟源、湟中、平安、乐都、民和、互助、循化、化隆。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三类地区：海北州：门源、祁连、海晏、刚察；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海南州：共和、贵德、同德、兴海、贵南；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海西州：格尔木市、都兰、乌兰、天峻；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黄南州：同仁、尖扎、泽库、河南；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玉树州：玉树、昂欠、称多、治多、扎多、曲麻莱；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果洛州：玛沁、玛多、班玛、达日、甘德、久治。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四、内蒙（九十一个县、市）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一类地区：乌兰察布盟：察右前旗、丰镇县、卓资县、凉城县、兴和县、集宁市；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伊克昭盟：达拉特旗、东胜县；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巴彦淖尔盟：杭锦后旗、五原县、临河县、蹬口县、乌拉特前旗；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呼和浩特市：郊区、土默特左旗、托克托县；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包头市：郊区、固阳县、土默特右旗、石拐矿区；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兴安盟：扎赉特旗、突泉县、科右前旗、科右中旗、乌兰浩特市；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哲里木盟：科左中旗、科左后旗、扎鲁特旗、奈曼旗、库伦旗、开鲁县、通辽县；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盟乌达盟：巴林右旗、巴林左旗、林西县、翁牛特旗、喀喇沁旗、宁城县、克什克腾旗、阿鲁科尔沁旗、敖汉旗、赤峰县；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乌海市：乌达、海勃湾、海南区。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二类地区：阿拉善盟：额济纳旗、阿拉善左旗、阿拉善右旗；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呼伦贝尔盟：额尔右纳右旗、额尔右纳左旗、鄂伦春自治旗、新巴尔虎右旗、新巴尔虎左旗、陈巴尔虎旗、鄂温克自治旗、喜桂图旗、满洲里市、海拉尔市、莫力达瓦旗、布特哈旗、阿荣旗；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锡林郭勒盟：二连浩特市、阿巴嘎纳尔旗、阿巴嘎旗、东乌珠穆沁旗、西乌珠穆沁旗、苏尼特右旗、苏尼特左旗、正镶白旗、正镶兰旗、镶黄旗、太仆寺旗、多伦县；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乌兰察布盟：四子王旗、达茂旗、察右后旗、清水河县、和林格尔县、化德县、武川县、察右中旗、商都县；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伊克昭盟：鄂托克前旗、鄂托克旗、伊金霍洛旗、准格尔旗、杭锦旗、乌审旗；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巴彦淖尔盟：乌拉特中旗、乌拉特后旗；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包头市：白云矿区。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五、宁夏（十三个县、市）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一类地区：中宁、中卫、灵武、石嘴山市、陶乐、平罗。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二类地区：同心、盐池、西吉、海原、隆德、固原、泾源。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六、甘肃（七十个县、市）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一类地区：华亭县、崇信县、灵台县、徽县、镇原县、合水县。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类地区：华池、环县、靖远、两当、清水、庄浪、定西、榆中、通渭、陇西、渭源、静宁、西和、礼县、甘谷、武山、秦安、漳县、成县、武威、永昌、高台、会宁、皋兰、临洮、武都、康县、文县、永登、张掖、临泽、山丹、民乐、宕昌、岷县、民勤、古浪、景泰、金昌市、嘉峪关市、酒泉、玉门、金塔、临夏、永靖、和政、康乐、广河、玉门市、安西、敦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三类地区：舟曲、天祝、肃南、东乡、临潭、卓尼、迭部、肃北、阿克赛、夏河、碌曲、玛曲、张家川。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七、云南（一百零一个县、市）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一类地区：昭通市、昭通、鲁甸、巧家、盐津、永善、绥江、镇雄、彝良、威信、水富、宣威、富源、罗平、师宗、会泽、永仁、元谋、武定、禄劝、广南、丽江、华坪、东川市、宁蒗、大关、双柏、大姚、泸西、文山、砚山、丘北、景谷、镇源、思茅、普洱、景东、漾濞、永平、云龙、临沧、云县、凤庆、永德、易门、南华、华宁、宾川、石屏、昌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类地区：富宁、麻粟坡、马关、西畴、河口、金平、绿青、江城、孟连、澜沧、西盟、景洪、勐海、勐腊、沧源、耿马、镇康、潞西、陇川、瑞丽、盈江、畹町、龙陵、腾冲、泸水、碧江、福贡、贡山、梁河、双江、红河、元阳、维西、寻甸、路南、元江、新平、峨山、屏边、墨江、巍山、南涧、马龙、洱源、鹤庆、剑川、祥云、兰坪、永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三类地区：中甸、德钦。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八、贵州（六十五个县、市）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一类地区：黔东南自治州：凯里、镇远、施秉、黄平、岑巩、天柱、锦屏、麻江、三穗；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安顺地区：普定、修文、开阳、息烽；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黔南自治州：长顺、惠水、贵定、龙里、独山；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毕节地区：毕节、大方、黔西、金沙、织金；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六盘水特区：六枝、盘县；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遵义地区：道真、正安、习水、赤水；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黔西南自治州：兴仁、兴义、晴隆、普安、贞丰、安龙；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铜仁地区：松桃、印江、石阡、万山特区、思南。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二类地区：黔东南自治州：黎平、从江、榕江、雷山、台江、剑河、丹寨；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安顺地区：紫云、关岭、镇宁；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黔南自治州：三都、罗甸、荔波、平塘；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毕节地区：威宁、赫章、纳雍；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六盘水特区：水城；</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遵义地区：务川、仁怀、桐梓；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黔西南自治州：望谟、册亨；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铜仁地区：沿河、德江。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九、广西（四十八个县、市）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一类地区：河池、宜山、罗城、环江、南丹、天峨、凤山、东兰、百色、田阳、田东、平果、德保、凌云、乐业、田林、西林、上林、马山、天等、融安、忻城、上思、灌阳、资源、恭城、昭平、蒙山、富川、崇左、扶绥、隆安、武宣、象州。</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二类地区：防城、靖西、那坡、大新、龙州、宁明、凭祥市、巴马、都安、金秀、融水、三江、龙胜、隆林。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十、四川（五十三个县、市）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一类地区：汶川、理县、茂县、西昌、德昌、冕宁、会理、会东、宁南、越西、喜德、普格、米易、西昌市。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类地区：泸定、小金、南坪、盐源、雷波、甘洛、马边、峨边、盐边。三类地区：甘孜、丹巴、白玉、道孚、炉霍、新龙、德格、康定、雅江、九龙、乡城、巴塘、石渠、色达、理塘、稻城、得荣、阿坝、红原、若尔盖、马尔康、襄塘、黑水、松潘、金川、木里、昭觉、美姑、金阳、布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十一、黑龙江（二十二个县、市，九个林区）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类地区：鸡东、密县、东宁、绥芬河市、宝清、嫩江、德都、北安、萝北、同江、绥宾、饶河、虎林、伊春市的五营、红星、五星三个林业局、大兴安岭全区：漠河、塔河、呼玛、呼中、新林、松岭、加格达奇四个区（林业局）；黑河地区：爱辉、孙吴、逊克、黑河市；抚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县、伊春市的嘉荫县和乌伊岭、东风两个林业局。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十二、吉林（十一个县、市）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jc w:val="lef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kern w:val="0"/>
          <w:sz w:val="21"/>
          <w:szCs w:val="21"/>
          <w:bdr w:val="none" w:color="auto" w:sz="0" w:space="0"/>
          <w:shd w:val="clear" w:fill="FFFFFF"/>
          <w:lang w:val="en-US" w:eastAsia="zh-CN" w:bidi="ar"/>
        </w:rPr>
        <w:t>二类地区：图门市、延吉县、和龙县、汪清县、安图县、珲春县、靖宇县、抚松县、长白县、敦化县、延吉市</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mMjc4ZDRiYjgwMmNiZGM2MTlhYmU2OGYxYTgyYTEifQ=="/>
  </w:docVars>
  <w:rsids>
    <w:rsidRoot w:val="091562C3"/>
    <w:rsid w:val="09156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2025-07-06T12:32:00Z</dcterms:created>
  <dc:creator>企业用户_301060361</dc:creator>
  <cp:lastModifiedBy>企业用户_301060361</cp:lastModifiedBy>
  <dcterms:modified xsi:type="dcterms:W3CDTF">2025-07-06T12:33:00Z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D7A70E64EC03441F8BBB363F49BC5E47_11</vt:lpwstr>
  </property>
</Properties>
</file>